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号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第</w:t>
      </w:r>
      <w:r>
        <w:rPr>
          <w:rFonts w:hint="eastAsia" w:ascii="ＭＳ 明朝" w:hAnsi="ＭＳ 明朝"/>
          <w:sz w:val="22"/>
        </w:rPr>
        <w:t>8</w:t>
      </w:r>
      <w:r>
        <w:rPr>
          <w:rFonts w:hint="eastAsia" w:ascii="ＭＳ 明朝" w:hAnsi="ＭＳ 明朝"/>
          <w:sz w:val="22"/>
        </w:rPr>
        <w:t>条関係</w:t>
      </w:r>
      <w:r>
        <w:rPr>
          <w:rFonts w:hint="eastAsia" w:ascii="ＭＳ 明朝" w:hAnsi="ＭＳ 明朝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100"/>
          <w:sz w:val="22"/>
        </w:rPr>
        <w:t>一時保育事業利用申込</w:t>
      </w:r>
      <w:r>
        <w:rPr>
          <w:rFonts w:hint="eastAsia" w:ascii="ＭＳ 明朝" w:hAnsi="ＭＳ 明朝"/>
          <w:sz w:val="22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児童台帳</w:t>
      </w:r>
      <w:r>
        <w:rPr>
          <w:rFonts w:hint="eastAsia" w:ascii="ＭＳ 明朝" w:hAnsi="ＭＳ 明朝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御杖村長　　様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保護者住所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630" w:rightChars="300"/>
        <w:jc w:val="right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保護者氏名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一時保育事業を利用したいので、次のとおり申し込みます。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30"/>
        <w:gridCol w:w="1106"/>
        <w:gridCol w:w="679"/>
        <w:gridCol w:w="315"/>
        <w:gridCol w:w="700"/>
        <w:gridCol w:w="700"/>
        <w:gridCol w:w="406"/>
        <w:gridCol w:w="294"/>
        <w:gridCol w:w="154"/>
        <w:gridCol w:w="616"/>
        <w:gridCol w:w="385"/>
        <w:gridCol w:w="104"/>
        <w:gridCol w:w="2436"/>
      </w:tblGrid>
      <w:tr>
        <w:trPr>
          <w:cantSplit/>
          <w:trHeight w:val="600" w:hRule="atLeast"/>
        </w:trPr>
        <w:tc>
          <w:tcPr>
            <w:tcW w:w="173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利用施設名</w:t>
            </w:r>
          </w:p>
        </w:tc>
        <w:tc>
          <w:tcPr>
            <w:tcW w:w="6789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73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申込児童名</w:t>
            </w:r>
          </w:p>
        </w:tc>
        <w:tc>
          <w:tcPr>
            <w:tcW w:w="3864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48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0"/>
              </w:rPr>
              <w:t>緊急連絡</w:t>
            </w:r>
            <w:r>
              <w:rPr>
                <w:rFonts w:hint="eastAsia" w:ascii="ＭＳ 明朝" w:hAnsi="ＭＳ 明朝"/>
              </w:rPr>
              <w:t>先</w:t>
            </w:r>
          </w:p>
        </w:tc>
        <w:tc>
          <w:tcPr>
            <w:tcW w:w="2436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勤務先・自宅・その他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会社名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TEL</w:t>
            </w:r>
          </w:p>
        </w:tc>
      </w:tr>
      <w:tr>
        <w:trPr>
          <w:cantSplit/>
          <w:trHeight w:val="600" w:hRule="atLeast"/>
        </w:trPr>
        <w:tc>
          <w:tcPr>
            <w:tcW w:w="1736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3864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4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48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4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736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8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　月　　　日生</w:t>
            </w:r>
          </w:p>
        </w:tc>
        <w:tc>
          <w:tcPr>
            <w:tcW w:w="44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男</w:t>
            </w:r>
            <w:r>
              <w:rPr>
                <w:rFonts w:hint="eastAsia" w:ascii="ＭＳ 明朝" w:hAnsi="ＭＳ 明朝"/>
              </w:rPr>
              <w:t>女</w:t>
            </w:r>
          </w:p>
        </w:tc>
        <w:tc>
          <w:tcPr>
            <w:tcW w:w="6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</w:p>
        </w:tc>
        <w:tc>
          <w:tcPr>
            <w:tcW w:w="48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勤務先・自宅・その他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会社名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TEL</w:t>
            </w:r>
          </w:p>
        </w:tc>
      </w:tr>
      <w:tr>
        <w:trPr>
          <w:cantSplit/>
          <w:trHeight w:val="60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利用児童の家庭の状況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00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性別</w:t>
            </w:r>
          </w:p>
        </w:tc>
        <w:tc>
          <w:tcPr>
            <w:tcW w:w="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職業</w:t>
            </w:r>
          </w:p>
        </w:tc>
        <w:tc>
          <w:tcPr>
            <w:tcW w:w="25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勤務先及び</w:t>
            </w:r>
            <w:r>
              <w:rPr>
                <w:rFonts w:hint="eastAsia" w:ascii="ＭＳ 明朝" w:hAnsi="ＭＳ 明朝"/>
              </w:rPr>
              <w:t>TEL</w:t>
            </w:r>
          </w:p>
        </w:tc>
      </w:tr>
      <w:tr>
        <w:trPr>
          <w:cantSplit/>
          <w:trHeight w:val="6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41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申込理由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  <w:spacing w:val="60"/>
              </w:rPr>
              <w:t>○印で記</w:t>
            </w:r>
            <w:r>
              <w:rPr>
                <w:rFonts w:hint="eastAsia" w:ascii="ＭＳ 明朝" w:hAnsi="ＭＳ 明朝"/>
              </w:rPr>
              <w:t>入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6110" w:type="dxa"/>
            <w:gridSpan w:val="10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　家庭外労働　　</w:t>
            </w: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　家庭内労働　　</w:t>
            </w: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　出産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　疾病　　　　　</w:t>
            </w: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5</w:t>
            </w:r>
            <w:r>
              <w:rPr>
                <w:rFonts w:hint="eastAsia" w:ascii="ＭＳ 明朝" w:hAnsi="ＭＳ 明朝"/>
              </w:rPr>
              <w:t>　通院　　　　　</w:t>
            </w: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6</w:t>
            </w:r>
            <w:r>
              <w:rPr>
                <w:rFonts w:hint="eastAsia" w:ascii="ＭＳ 明朝" w:hAnsi="ＭＳ 明朝"/>
              </w:rPr>
              <w:t>　職業訓練等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　就学　　　　　</w:t>
            </w: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8</w:t>
            </w:r>
            <w:r>
              <w:rPr>
                <w:rFonts w:hint="eastAsia" w:ascii="ＭＳ 明朝" w:hAnsi="ＭＳ 明朝"/>
              </w:rPr>
              <w:t>　入院　　　　　</w:t>
            </w: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9</w:t>
            </w:r>
            <w:r>
              <w:rPr>
                <w:rFonts w:hint="eastAsia" w:ascii="ＭＳ 明朝" w:hAnsi="ＭＳ 明朝"/>
              </w:rPr>
              <w:t>　災害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　事故　　　　　　</w:t>
            </w: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　看護　　　　　　</w:t>
            </w: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　冠婚葬祭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13</w:t>
            </w:r>
            <w:r>
              <w:rPr>
                <w:rFonts w:hint="eastAsia" w:ascii="ＭＳ 明朝" w:hAnsi="ＭＳ 明朝"/>
              </w:rPr>
              <w:t>　リフレッシュ　　</w:t>
            </w:r>
            <w:r>
              <w:rPr>
                <w:rFonts w:hint="eastAsia" w:ascii="ＭＳ 明朝" w:hAnsi="ＭＳ 明朝"/>
              </w:rPr>
              <w:t>14</w:t>
            </w:r>
            <w:r>
              <w:rPr>
                <w:rFonts w:hint="eastAsia" w:ascii="ＭＳ 明朝" w:hAnsi="ＭＳ 明朝"/>
              </w:rPr>
              <w:t>　その他</w:t>
            </w:r>
          </w:p>
        </w:tc>
      </w:tr>
      <w:tr>
        <w:trPr>
          <w:cantSplit/>
          <w:trHeight w:val="1185" w:hRule="atLeast"/>
        </w:trPr>
        <w:tc>
          <w:tcPr>
            <w:tcW w:w="2415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110" w:type="dxa"/>
            <w:gridSpan w:val="10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241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6110" w:type="dxa"/>
            <w:gridSpan w:val="10"/>
            <w:vAlign w:val="center"/>
          </w:tcPr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="32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14</w:t>
            </w:r>
            <w:r>
              <w:rPr>
                <w:rFonts w:hint="eastAsia" w:ascii="ＭＳ 明朝" w:hAnsi="ＭＳ 明朝"/>
              </w:rPr>
              <w:t>と記入された方は、その理由を記入してください。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〔　　　　　　　　　　　　　　　　　　　　　〕</w:t>
            </w:r>
          </w:p>
        </w:tc>
      </w:tr>
      <w:tr>
        <w:trPr>
          <w:cantSplit/>
          <w:trHeight w:val="1069" w:hRule="atLeast"/>
        </w:trPr>
        <w:tc>
          <w:tcPr>
            <w:tcW w:w="241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児童の健康状況</w:t>
            </w:r>
          </w:p>
        </w:tc>
        <w:tc>
          <w:tcPr>
            <w:tcW w:w="6110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健康　・　病弱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病名　　　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かかりつけの病院名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　　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身体障害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有　・　無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アレルギー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有　・　無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※有の場合（アトピー・ぜんそく・その他：　　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制限食品：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tbl>
      <w:tblPr>
        <w:tblStyle w:val="11"/>
        <w:tblW w:w="852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70"/>
        <w:gridCol w:w="630"/>
        <w:gridCol w:w="315"/>
        <w:gridCol w:w="2205"/>
        <w:gridCol w:w="2520"/>
        <w:gridCol w:w="1385"/>
      </w:tblGrid>
      <w:tr>
        <w:trPr>
          <w:cantSplit/>
          <w:trHeight w:val="600" w:hRule="atLeast"/>
        </w:trPr>
        <w:tc>
          <w:tcPr>
            <w:tcW w:w="241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利用を希望する期間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　月　　　日　～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241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利用を希望する曜日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8"/>
              </w:rPr>
              <w:t>月・火・水・木・金</w:t>
            </w:r>
          </w:p>
        </w:tc>
      </w:tr>
      <w:tr>
        <w:trPr>
          <w:cantSplit/>
          <w:trHeight w:val="600" w:hRule="atLeast"/>
        </w:trPr>
        <w:tc>
          <w:tcPr>
            <w:tcW w:w="241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利用を希望する期間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午前・午後　　時　　分　　　～午前・午後　　時　　分</w:t>
            </w:r>
          </w:p>
        </w:tc>
      </w:tr>
      <w:tr>
        <w:trPr>
          <w:cantSplit/>
          <w:trHeight w:val="600" w:hRule="atLeast"/>
        </w:trPr>
        <w:tc>
          <w:tcPr>
            <w:tcW w:w="241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生活保護の状況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適用あ</w:t>
            </w:r>
            <w:r>
              <w:rPr>
                <w:rFonts w:hint="eastAsia" w:ascii="ＭＳ 明朝" w:hAnsi="ＭＳ 明朝"/>
                <w:spacing w:val="520"/>
              </w:rPr>
              <w:t>り・</w:t>
            </w:r>
            <w:r>
              <w:rPr>
                <w:rFonts w:hint="eastAsia" w:ascii="ＭＳ 明朝" w:hAnsi="ＭＳ 明朝"/>
              </w:rPr>
              <w:t>適用なし</w:t>
            </w:r>
          </w:p>
        </w:tc>
      </w:tr>
      <w:tr>
        <w:trPr>
          <w:cantSplit/>
          <w:trHeight w:val="1177" w:hRule="atLeast"/>
        </w:trPr>
        <w:tc>
          <w:tcPr>
            <w:tcW w:w="24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添付書類等</w:t>
            </w:r>
          </w:p>
        </w:tc>
        <w:tc>
          <w:tcPr>
            <w:tcW w:w="611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勤務状況証明書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長期保育を利用される場合のみ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医師の診断書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長期保育を利用される場合のみ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児童の健康診断書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長期保育を利用される場合のみ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その他必要書類</w:t>
            </w:r>
          </w:p>
        </w:tc>
      </w:tr>
      <w:tr>
        <w:trPr>
          <w:cantSplit/>
          <w:trHeight w:val="36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事業の区分</w:t>
            </w:r>
          </w:p>
        </w:tc>
        <w:tc>
          <w:tcPr>
            <w:tcW w:w="7055" w:type="dxa"/>
            <w:gridSpan w:val="5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□非定型的保育　　　　　　　　　　□緊急保育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□私的理由による保育　　　　　　　</w:t>
            </w:r>
          </w:p>
        </w:tc>
      </w:tr>
      <w:tr>
        <w:trPr>
          <w:cantSplit/>
          <w:trHeight w:val="330" w:hRule="atLeast"/>
        </w:trPr>
        <w:tc>
          <w:tcPr>
            <w:tcW w:w="1470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7055" w:type="dxa"/>
            <w:gridSpan w:val="5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一時保育料</w:t>
            </w:r>
          </w:p>
        </w:tc>
        <w:tc>
          <w:tcPr>
            <w:tcW w:w="70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児童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人当たり　　　　日額　　　　　　　　円</w:t>
            </w:r>
          </w:p>
        </w:tc>
      </w:tr>
      <w:tr>
        <w:trPr>
          <w:cantSplit/>
          <w:trHeight w:val="461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0"/>
              </w:rPr>
              <w:t>事業の区</w:t>
            </w:r>
            <w:r>
              <w:rPr>
                <w:rFonts w:hint="eastAsia" w:ascii="ＭＳ 明朝" w:hAnsi="ＭＳ 明朝"/>
              </w:rPr>
              <w:t>分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利用開始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利用終了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1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備考</w:t>
            </w:r>
            <w:r>
              <w:rPr>
                <w:rFonts w:hint="eastAsia" w:ascii="ＭＳ 明朝" w:hAnsi="ＭＳ 明朝"/>
              </w:rPr>
              <w:t>欄</w:t>
            </w:r>
          </w:p>
        </w:tc>
      </w:tr>
      <w:tr>
        <w:trPr>
          <w:cantSplit/>
          <w:trHeight w:val="425" w:hRule="atLeast"/>
        </w:trPr>
        <w:tc>
          <w:tcPr>
            <w:tcW w:w="210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　非定型的保育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17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3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3" w:hRule="atLeast"/>
        </w:trPr>
        <w:tc>
          <w:tcPr>
            <w:tcW w:w="210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　緊急保育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06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210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　私的理由による保育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09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16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138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注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太枠内は記入しないでください。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BACA62A8"/>
    <w:lvl w:ilvl="0">
      <w:numFmt w:val="bullet"/>
      <w:lvlText w:val="※"/>
      <w:lvlJc w:val="left"/>
      <w:pPr>
        <w:tabs>
          <w:tab w:val="num" w:leader="none" w:pos="210"/>
        </w:tabs>
        <w:ind w:left="210" w:hanging="210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28</Words>
  <Characters>672</Characters>
  <Application>JUST Note</Application>
  <Lines>453</Lines>
  <Paragraphs>131</Paragraphs>
  <CharactersWithSpaces>1068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41308</cp:lastModifiedBy>
  <dcterms:created xsi:type="dcterms:W3CDTF">2012-09-10T06:51:00Z</dcterms:created>
  <dcterms:modified xsi:type="dcterms:W3CDTF">2025-05-09T12:05:30Z</dcterms:modified>
  <cp:revision>4</cp:revision>
</cp:coreProperties>
</file>