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93A" w:rsidRDefault="00B8493A" w:rsidP="00B8493A">
      <w:r>
        <w:rPr>
          <w:rFonts w:hint="eastAsia"/>
        </w:rPr>
        <w:t xml:space="preserve">　　　　　　　　　　　　　　　　　　　　　　　　　　　　　　　　　　　　　　　　　　　　　　　　　　　　　　　　　　　　　　　　　　　　　　　　　　　　　　　　　　　　　　　　　　　　　　　　　　　　　　　　　　　　　　　　　　　　　　　　　　　　　　　　　　</w:t>
      </w:r>
    </w:p>
    <w:p w:rsidR="00B8493A" w:rsidRPr="005A30C0" w:rsidRDefault="00B8493A" w:rsidP="00B8493A">
      <w:pPr>
        <w:rPr>
          <w:rFonts w:asciiTheme="minorEastAsia" w:hAnsiTheme="minorEastAsia"/>
          <w:szCs w:val="21"/>
        </w:rPr>
      </w:pPr>
      <w:r w:rsidRPr="005A30C0">
        <w:rPr>
          <w:rFonts w:asciiTheme="minorEastAsia" w:hAnsiTheme="minorEastAsia" w:hint="eastAsia"/>
          <w:szCs w:val="21"/>
        </w:rPr>
        <w:t>第４号様式</w:t>
      </w:r>
    </w:p>
    <w:p w:rsidR="00B8493A" w:rsidRPr="005A30C0" w:rsidRDefault="00B8493A" w:rsidP="00B8493A">
      <w:pPr>
        <w:jc w:val="center"/>
        <w:rPr>
          <w:rFonts w:asciiTheme="minorEastAsia" w:hAnsiTheme="minorEastAsia"/>
          <w:szCs w:val="21"/>
        </w:rPr>
      </w:pPr>
      <w:r w:rsidRPr="005A30C0">
        <w:rPr>
          <w:rFonts w:asciiTheme="minorEastAsia" w:hAnsiTheme="minorEastAsia" w:hint="eastAsia"/>
          <w:szCs w:val="21"/>
        </w:rPr>
        <w:t>応募資格に該当する誓約書</w:t>
      </w:r>
    </w:p>
    <w:p w:rsidR="00B8493A" w:rsidRPr="005A30C0" w:rsidRDefault="00B8493A" w:rsidP="00B8493A">
      <w:pPr>
        <w:rPr>
          <w:rFonts w:asciiTheme="minorEastAsia" w:hAnsiTheme="minorEastAsia"/>
          <w:szCs w:val="21"/>
        </w:rPr>
      </w:pPr>
    </w:p>
    <w:p w:rsidR="00B8493A" w:rsidRPr="005A30C0" w:rsidRDefault="00B8493A" w:rsidP="00B8493A">
      <w:pPr>
        <w:jc w:val="right"/>
        <w:rPr>
          <w:rFonts w:asciiTheme="minorEastAsia" w:hAnsiTheme="minorEastAsia"/>
          <w:szCs w:val="21"/>
        </w:rPr>
      </w:pPr>
      <w:r w:rsidRPr="005A30C0">
        <w:rPr>
          <w:rFonts w:asciiTheme="minorEastAsia" w:hAnsiTheme="minorEastAsia" w:hint="eastAsia"/>
          <w:szCs w:val="21"/>
        </w:rPr>
        <w:t>令和　　　年　　　月　　　日</w:t>
      </w:r>
    </w:p>
    <w:p w:rsidR="00B8493A" w:rsidRPr="005A30C0" w:rsidRDefault="00B8493A" w:rsidP="00B8493A">
      <w:pPr>
        <w:rPr>
          <w:rFonts w:asciiTheme="minorEastAsia" w:hAnsiTheme="minorEastAsia"/>
          <w:szCs w:val="21"/>
        </w:rPr>
      </w:pPr>
    </w:p>
    <w:p w:rsidR="00B8493A" w:rsidRPr="005A30C0" w:rsidRDefault="00E33FAF" w:rsidP="00B8493A">
      <w:pPr>
        <w:rPr>
          <w:rFonts w:asciiTheme="minorEastAsia" w:hAnsiTheme="minorEastAsia"/>
          <w:szCs w:val="21"/>
        </w:rPr>
      </w:pPr>
      <w:r w:rsidRPr="005A30C0">
        <w:rPr>
          <w:rFonts w:asciiTheme="minorEastAsia" w:hAnsiTheme="minorEastAsia" w:hint="eastAsia"/>
          <w:szCs w:val="21"/>
        </w:rPr>
        <w:t>御杖村長　伊藤収宜</w:t>
      </w:r>
      <w:r w:rsidR="00B8493A" w:rsidRPr="005A30C0">
        <w:rPr>
          <w:rFonts w:asciiTheme="minorEastAsia" w:hAnsiTheme="minorEastAsia" w:hint="eastAsia"/>
          <w:szCs w:val="21"/>
        </w:rPr>
        <w:t xml:space="preserve">　殿</w:t>
      </w:r>
    </w:p>
    <w:p w:rsidR="00B8493A" w:rsidRPr="005A30C0" w:rsidRDefault="00B8493A" w:rsidP="00B8493A">
      <w:pPr>
        <w:rPr>
          <w:rFonts w:asciiTheme="minorEastAsia" w:hAnsiTheme="minorEastAsia"/>
          <w:szCs w:val="21"/>
        </w:rPr>
      </w:pPr>
    </w:p>
    <w:p w:rsidR="00B8493A" w:rsidRPr="005A30C0" w:rsidRDefault="00B8493A" w:rsidP="00B8493A">
      <w:pPr>
        <w:rPr>
          <w:rFonts w:asciiTheme="minorEastAsia" w:hAnsiTheme="minorEastAsia"/>
          <w:szCs w:val="21"/>
        </w:rPr>
      </w:pPr>
    </w:p>
    <w:p w:rsidR="00B8493A" w:rsidRPr="005A30C0" w:rsidRDefault="00B8493A" w:rsidP="005A30C0">
      <w:pPr>
        <w:ind w:firstLineChars="2200" w:firstLine="4620"/>
        <w:rPr>
          <w:rFonts w:asciiTheme="minorEastAsia" w:hAnsiTheme="minorEastAsia"/>
          <w:szCs w:val="21"/>
        </w:rPr>
      </w:pPr>
      <w:r w:rsidRPr="005A30C0">
        <w:rPr>
          <w:rFonts w:asciiTheme="minorEastAsia" w:hAnsiTheme="minorEastAsia" w:hint="eastAsia"/>
          <w:szCs w:val="21"/>
        </w:rPr>
        <w:t xml:space="preserve">所在地　　　　　　　　　　　　　　　　　　　</w:t>
      </w:r>
    </w:p>
    <w:p w:rsidR="00B8493A" w:rsidRPr="005A30C0" w:rsidRDefault="00B8493A" w:rsidP="00B8493A">
      <w:pPr>
        <w:ind w:firstLineChars="1400" w:firstLine="2940"/>
        <w:rPr>
          <w:rFonts w:asciiTheme="minorEastAsia" w:hAnsiTheme="minorEastAsia"/>
          <w:szCs w:val="21"/>
        </w:rPr>
      </w:pPr>
    </w:p>
    <w:p w:rsidR="00B8493A" w:rsidRPr="005A30C0" w:rsidRDefault="00B8493A" w:rsidP="005A30C0">
      <w:pPr>
        <w:ind w:firstLineChars="1800" w:firstLine="3780"/>
        <w:rPr>
          <w:rFonts w:asciiTheme="minorEastAsia" w:hAnsiTheme="minorEastAsia"/>
          <w:szCs w:val="21"/>
        </w:rPr>
      </w:pPr>
      <w:r w:rsidRPr="005A30C0">
        <w:rPr>
          <w:rFonts w:asciiTheme="minorEastAsia" w:hAnsiTheme="minorEastAsia" w:hint="eastAsia"/>
          <w:szCs w:val="21"/>
        </w:rPr>
        <w:t xml:space="preserve">申請者　名　称　　　　　　　　　　　　　　　　　　　</w:t>
      </w:r>
    </w:p>
    <w:p w:rsidR="00B8493A" w:rsidRPr="005A30C0" w:rsidRDefault="00B8493A" w:rsidP="00B8493A">
      <w:pPr>
        <w:ind w:firstLineChars="1000" w:firstLine="2100"/>
        <w:rPr>
          <w:rFonts w:asciiTheme="minorEastAsia" w:hAnsiTheme="minorEastAsia"/>
          <w:szCs w:val="21"/>
        </w:rPr>
      </w:pPr>
    </w:p>
    <w:p w:rsidR="00B8493A" w:rsidRPr="005A30C0" w:rsidRDefault="00B8493A" w:rsidP="005A30C0">
      <w:pPr>
        <w:ind w:firstLineChars="2200" w:firstLine="4620"/>
        <w:rPr>
          <w:rFonts w:asciiTheme="minorEastAsia" w:hAnsiTheme="minorEastAsia"/>
          <w:szCs w:val="21"/>
        </w:rPr>
      </w:pPr>
      <w:bookmarkStart w:id="0" w:name="_GoBack"/>
      <w:bookmarkEnd w:id="0"/>
      <w:r w:rsidRPr="005A30C0">
        <w:rPr>
          <w:rFonts w:asciiTheme="minorEastAsia" w:hAnsiTheme="minorEastAsia" w:hint="eastAsia"/>
          <w:szCs w:val="21"/>
        </w:rPr>
        <w:t>代表者名　　　　　 　　　　　　　　　　㊞</w:t>
      </w:r>
    </w:p>
    <w:p w:rsidR="00B8493A" w:rsidRPr="005A30C0" w:rsidRDefault="00B8493A" w:rsidP="00B8493A">
      <w:pPr>
        <w:ind w:firstLineChars="1400" w:firstLine="2940"/>
        <w:rPr>
          <w:rFonts w:asciiTheme="minorEastAsia" w:hAnsiTheme="minorEastAsia"/>
          <w:szCs w:val="21"/>
        </w:rPr>
      </w:pPr>
    </w:p>
    <w:p w:rsidR="00B8493A" w:rsidRPr="005A30C0" w:rsidRDefault="00B8493A" w:rsidP="00B8493A">
      <w:pPr>
        <w:rPr>
          <w:rFonts w:asciiTheme="minorEastAsia" w:hAnsiTheme="minorEastAsia"/>
          <w:szCs w:val="21"/>
        </w:rPr>
      </w:pPr>
    </w:p>
    <w:p w:rsidR="00B8493A" w:rsidRPr="005A30C0" w:rsidRDefault="00B8493A" w:rsidP="00B8493A">
      <w:pPr>
        <w:jc w:val="left"/>
        <w:rPr>
          <w:rFonts w:asciiTheme="minorEastAsia" w:hAnsiTheme="minorEastAsia"/>
          <w:szCs w:val="21"/>
        </w:rPr>
      </w:pPr>
      <w:r w:rsidRPr="005A30C0">
        <w:rPr>
          <w:rFonts w:asciiTheme="minorEastAsia" w:hAnsiTheme="minorEastAsia" w:hint="eastAsia"/>
          <w:szCs w:val="21"/>
        </w:rPr>
        <w:t>当法人は、以下に規定する指定管理者の応募資格に該当することを誓約します。</w:t>
      </w:r>
    </w:p>
    <w:p w:rsidR="00B8493A" w:rsidRDefault="00B8493A" w:rsidP="00B8493A">
      <w:pPr>
        <w:rPr>
          <w:rFonts w:ascii="ＭＳ 明朝" w:eastAsia="ＭＳ 明朝" w:hAnsi="ＭＳ 明朝"/>
          <w:sz w:val="24"/>
        </w:rPr>
      </w:pPr>
    </w:p>
    <w:p w:rsidR="0018334D" w:rsidRDefault="0018334D" w:rsidP="00B8493A">
      <w:pPr>
        <w:rPr>
          <w:rFonts w:ascii="ＭＳ 明朝" w:eastAsia="ＭＳ 明朝" w:hAnsi="ＭＳ 明朝"/>
          <w:sz w:val="24"/>
        </w:rPr>
      </w:pPr>
    </w:p>
    <w:p w:rsidR="0018334D" w:rsidRPr="00A919C0" w:rsidRDefault="0018334D" w:rsidP="0018334D">
      <w:pPr>
        <w:rPr>
          <w:szCs w:val="21"/>
        </w:rPr>
      </w:pPr>
      <w:r>
        <w:rPr>
          <w:rFonts w:hint="eastAsia"/>
          <w:szCs w:val="21"/>
        </w:rPr>
        <w:t>（</w:t>
      </w:r>
      <w:r w:rsidRPr="00A919C0">
        <w:rPr>
          <w:rFonts w:hint="eastAsia"/>
          <w:szCs w:val="21"/>
        </w:rPr>
        <w:t>ア</w:t>
      </w:r>
      <w:r>
        <w:rPr>
          <w:rFonts w:hint="eastAsia"/>
          <w:szCs w:val="21"/>
        </w:rPr>
        <w:t xml:space="preserve">）　</w:t>
      </w:r>
      <w:r w:rsidRPr="00A919C0">
        <w:rPr>
          <w:rFonts w:hint="eastAsia"/>
          <w:szCs w:val="21"/>
        </w:rPr>
        <w:t>社会福祉法（昭和</w:t>
      </w:r>
      <w:r w:rsidRPr="00A919C0">
        <w:rPr>
          <w:szCs w:val="21"/>
        </w:rPr>
        <w:t>26</w:t>
      </w:r>
      <w:r w:rsidRPr="00A919C0">
        <w:rPr>
          <w:rFonts w:hint="eastAsia"/>
          <w:szCs w:val="21"/>
        </w:rPr>
        <w:t>年法律第</w:t>
      </w:r>
      <w:r w:rsidRPr="00A919C0">
        <w:rPr>
          <w:szCs w:val="21"/>
        </w:rPr>
        <w:t>45</w:t>
      </w:r>
      <w:r w:rsidRPr="00A919C0">
        <w:rPr>
          <w:rFonts w:hint="eastAsia"/>
          <w:szCs w:val="21"/>
        </w:rPr>
        <w:t>号）第</w:t>
      </w:r>
      <w:r w:rsidRPr="00A919C0">
        <w:rPr>
          <w:szCs w:val="21"/>
        </w:rPr>
        <w:t>22</w:t>
      </w:r>
      <w:r w:rsidRPr="00A919C0">
        <w:rPr>
          <w:rFonts w:hint="eastAsia"/>
          <w:szCs w:val="21"/>
        </w:rPr>
        <w:t>条に規定する社会福祉法人であること。</w:t>
      </w:r>
    </w:p>
    <w:p w:rsidR="0018334D" w:rsidRPr="00795667" w:rsidRDefault="0018334D" w:rsidP="0018334D">
      <w:pPr>
        <w:ind w:left="420" w:hangingChars="200" w:hanging="420"/>
        <w:rPr>
          <w:color w:val="FF0000"/>
          <w:szCs w:val="21"/>
        </w:rPr>
      </w:pPr>
      <w:r>
        <w:rPr>
          <w:rFonts w:hint="eastAsia"/>
          <w:szCs w:val="21"/>
        </w:rPr>
        <w:t>（</w:t>
      </w:r>
      <w:r w:rsidRPr="00A919C0">
        <w:rPr>
          <w:rFonts w:hint="eastAsia"/>
          <w:szCs w:val="21"/>
        </w:rPr>
        <w:t>イ</w:t>
      </w:r>
      <w:r>
        <w:rPr>
          <w:rFonts w:hint="eastAsia"/>
          <w:szCs w:val="21"/>
        </w:rPr>
        <w:t xml:space="preserve">）　</w:t>
      </w:r>
      <w:r w:rsidRPr="00392DA5">
        <w:rPr>
          <w:rFonts w:hint="eastAsia"/>
          <w:szCs w:val="21"/>
        </w:rPr>
        <w:t>社会福祉法（昭和</w:t>
      </w:r>
      <w:r w:rsidRPr="00392DA5">
        <w:rPr>
          <w:szCs w:val="21"/>
        </w:rPr>
        <w:t>26</w:t>
      </w:r>
      <w:r w:rsidRPr="00392DA5">
        <w:rPr>
          <w:rFonts w:hint="eastAsia"/>
          <w:szCs w:val="21"/>
        </w:rPr>
        <w:t>年法律第</w:t>
      </w:r>
      <w:r w:rsidRPr="00392DA5">
        <w:rPr>
          <w:szCs w:val="21"/>
        </w:rPr>
        <w:t>45</w:t>
      </w:r>
      <w:r w:rsidRPr="00392DA5">
        <w:rPr>
          <w:rFonts w:hint="eastAsia"/>
          <w:szCs w:val="21"/>
        </w:rPr>
        <w:t>号）第</w:t>
      </w:r>
      <w:r w:rsidRPr="00392DA5">
        <w:rPr>
          <w:szCs w:val="21"/>
        </w:rPr>
        <w:t>2</w:t>
      </w:r>
      <w:r w:rsidRPr="00392DA5">
        <w:rPr>
          <w:rFonts w:hint="eastAsia"/>
          <w:szCs w:val="21"/>
        </w:rPr>
        <w:t>条第</w:t>
      </w:r>
      <w:r w:rsidRPr="00392DA5">
        <w:rPr>
          <w:szCs w:val="21"/>
        </w:rPr>
        <w:t>2</w:t>
      </w:r>
      <w:r w:rsidRPr="00392DA5">
        <w:rPr>
          <w:rFonts w:hint="eastAsia"/>
          <w:szCs w:val="21"/>
        </w:rPr>
        <w:t>項第</w:t>
      </w:r>
      <w:r w:rsidRPr="00392DA5">
        <w:rPr>
          <w:szCs w:val="21"/>
        </w:rPr>
        <w:t>3</w:t>
      </w:r>
      <w:r w:rsidRPr="00392DA5">
        <w:rPr>
          <w:rFonts w:hint="eastAsia"/>
          <w:szCs w:val="21"/>
        </w:rPr>
        <w:t>号に規定する事業のいずれかを</w:t>
      </w:r>
      <w:r w:rsidRPr="00392DA5">
        <w:rPr>
          <w:szCs w:val="21"/>
        </w:rPr>
        <w:t>2</w:t>
      </w:r>
      <w:r w:rsidRPr="00392DA5">
        <w:rPr>
          <w:rFonts w:hint="eastAsia"/>
          <w:szCs w:val="21"/>
        </w:rPr>
        <w:t>年以上良好に運営していること（令和７年９月</w:t>
      </w:r>
      <w:r w:rsidRPr="00392DA5">
        <w:rPr>
          <w:szCs w:val="21"/>
        </w:rPr>
        <w:t>1</w:t>
      </w:r>
      <w:r w:rsidRPr="00392DA5">
        <w:rPr>
          <w:rFonts w:hint="eastAsia"/>
          <w:szCs w:val="21"/>
        </w:rPr>
        <w:t>日現在）。</w:t>
      </w:r>
      <w:r w:rsidRPr="00795667">
        <w:rPr>
          <w:color w:val="FF0000"/>
          <w:szCs w:val="21"/>
        </w:rPr>
        <w:t xml:space="preserve"> </w:t>
      </w:r>
    </w:p>
    <w:p w:rsidR="0018334D" w:rsidRPr="00A919C0" w:rsidRDefault="0018334D" w:rsidP="0018334D">
      <w:pPr>
        <w:rPr>
          <w:szCs w:val="21"/>
        </w:rPr>
      </w:pPr>
      <w:r>
        <w:rPr>
          <w:rFonts w:hint="eastAsia"/>
          <w:szCs w:val="21"/>
        </w:rPr>
        <w:t>（</w:t>
      </w:r>
      <w:r w:rsidRPr="00A919C0">
        <w:rPr>
          <w:rFonts w:hint="eastAsia"/>
          <w:szCs w:val="21"/>
        </w:rPr>
        <w:t>ウ</w:t>
      </w:r>
      <w:r>
        <w:rPr>
          <w:rFonts w:hint="eastAsia"/>
          <w:szCs w:val="21"/>
        </w:rPr>
        <w:t xml:space="preserve">）　</w:t>
      </w:r>
      <w:r w:rsidRPr="00A919C0">
        <w:rPr>
          <w:rFonts w:hint="eastAsia"/>
          <w:szCs w:val="21"/>
        </w:rPr>
        <w:t>地方自治法施行令（昭和</w:t>
      </w:r>
      <w:r w:rsidRPr="00A919C0">
        <w:rPr>
          <w:szCs w:val="21"/>
        </w:rPr>
        <w:t>22</w:t>
      </w:r>
      <w:r w:rsidRPr="00A919C0">
        <w:rPr>
          <w:rFonts w:hint="eastAsia"/>
          <w:szCs w:val="21"/>
        </w:rPr>
        <w:t>年政令第</w:t>
      </w:r>
      <w:r w:rsidRPr="00A919C0">
        <w:rPr>
          <w:szCs w:val="21"/>
        </w:rPr>
        <w:t>16</w:t>
      </w:r>
      <w:r w:rsidRPr="00A919C0">
        <w:rPr>
          <w:rFonts w:hint="eastAsia"/>
          <w:szCs w:val="21"/>
        </w:rPr>
        <w:t>号）</w:t>
      </w:r>
      <w:r w:rsidRPr="00A919C0">
        <w:rPr>
          <w:szCs w:val="21"/>
        </w:rPr>
        <w:t>167</w:t>
      </w:r>
      <w:r w:rsidRPr="00A919C0">
        <w:rPr>
          <w:rFonts w:hint="eastAsia"/>
          <w:szCs w:val="21"/>
        </w:rPr>
        <w:t>条の</w:t>
      </w:r>
      <w:r w:rsidRPr="00A919C0">
        <w:rPr>
          <w:szCs w:val="21"/>
        </w:rPr>
        <w:t>4</w:t>
      </w:r>
      <w:r w:rsidRPr="00A919C0">
        <w:rPr>
          <w:rFonts w:hint="eastAsia"/>
          <w:szCs w:val="21"/>
        </w:rPr>
        <w:t>の規定に該当しない者。</w:t>
      </w:r>
    </w:p>
    <w:p w:rsidR="0018334D" w:rsidRPr="00A919C0" w:rsidRDefault="0018334D" w:rsidP="0018334D">
      <w:pPr>
        <w:ind w:left="420" w:hangingChars="200" w:hanging="420"/>
        <w:rPr>
          <w:szCs w:val="21"/>
        </w:rPr>
      </w:pPr>
      <w:r>
        <w:rPr>
          <w:rFonts w:hint="eastAsia"/>
          <w:szCs w:val="21"/>
        </w:rPr>
        <w:t>（</w:t>
      </w:r>
      <w:r w:rsidRPr="00A919C0">
        <w:rPr>
          <w:rFonts w:hint="eastAsia"/>
          <w:szCs w:val="21"/>
        </w:rPr>
        <w:t>エ</w:t>
      </w:r>
      <w:r>
        <w:rPr>
          <w:rFonts w:hint="eastAsia"/>
          <w:szCs w:val="21"/>
        </w:rPr>
        <w:t xml:space="preserve">）　</w:t>
      </w:r>
      <w:r w:rsidRPr="00A919C0">
        <w:rPr>
          <w:rFonts w:hint="eastAsia"/>
          <w:szCs w:val="21"/>
        </w:rPr>
        <w:t>会社更生法（平成</w:t>
      </w:r>
      <w:r w:rsidRPr="00A919C0">
        <w:rPr>
          <w:szCs w:val="21"/>
        </w:rPr>
        <w:t>14</w:t>
      </w:r>
      <w:r w:rsidRPr="00A919C0">
        <w:rPr>
          <w:rFonts w:hint="eastAsia"/>
          <w:szCs w:val="21"/>
        </w:rPr>
        <w:t>年法律第</w:t>
      </w:r>
      <w:r w:rsidRPr="00A919C0">
        <w:rPr>
          <w:szCs w:val="21"/>
        </w:rPr>
        <w:t>154</w:t>
      </w:r>
      <w:r w:rsidRPr="00A919C0">
        <w:rPr>
          <w:rFonts w:hint="eastAsia"/>
          <w:szCs w:val="21"/>
        </w:rPr>
        <w:t>号）、民事再生法（平成</w:t>
      </w:r>
      <w:r w:rsidRPr="00A919C0">
        <w:rPr>
          <w:szCs w:val="21"/>
        </w:rPr>
        <w:t>11</w:t>
      </w:r>
      <w:r w:rsidRPr="00A919C0">
        <w:rPr>
          <w:rFonts w:hint="eastAsia"/>
          <w:szCs w:val="21"/>
        </w:rPr>
        <w:t>年法律第</w:t>
      </w:r>
      <w:r w:rsidRPr="00A919C0">
        <w:rPr>
          <w:szCs w:val="21"/>
        </w:rPr>
        <w:t>225</w:t>
      </w:r>
      <w:r w:rsidRPr="00A919C0">
        <w:rPr>
          <w:rFonts w:hint="eastAsia"/>
          <w:szCs w:val="21"/>
        </w:rPr>
        <w:t>号）等の規定に基づき更生又は再生手続きをしていない法人等であること。</w:t>
      </w:r>
    </w:p>
    <w:p w:rsidR="0018334D" w:rsidRPr="00A919C0" w:rsidRDefault="0018334D" w:rsidP="0018334D">
      <w:pPr>
        <w:rPr>
          <w:szCs w:val="21"/>
        </w:rPr>
      </w:pPr>
      <w:r>
        <w:rPr>
          <w:rFonts w:hint="eastAsia"/>
          <w:szCs w:val="21"/>
        </w:rPr>
        <w:t>（</w:t>
      </w:r>
      <w:r w:rsidRPr="00A919C0">
        <w:rPr>
          <w:rFonts w:hint="eastAsia"/>
          <w:szCs w:val="21"/>
        </w:rPr>
        <w:t>オ</w:t>
      </w:r>
      <w:r>
        <w:rPr>
          <w:rFonts w:hint="eastAsia"/>
          <w:szCs w:val="21"/>
        </w:rPr>
        <w:t xml:space="preserve">）　</w:t>
      </w:r>
      <w:r w:rsidRPr="00A919C0">
        <w:rPr>
          <w:rFonts w:hint="eastAsia"/>
          <w:szCs w:val="21"/>
        </w:rPr>
        <w:t>最近</w:t>
      </w:r>
      <w:r w:rsidRPr="00A919C0">
        <w:rPr>
          <w:szCs w:val="21"/>
        </w:rPr>
        <w:t>1</w:t>
      </w:r>
      <w:r w:rsidRPr="00A919C0">
        <w:rPr>
          <w:rFonts w:hint="eastAsia"/>
          <w:szCs w:val="21"/>
        </w:rPr>
        <w:t>年間で国・県・市町村の租税公課を滞納していないこと。</w:t>
      </w:r>
    </w:p>
    <w:p w:rsidR="0018334D" w:rsidRDefault="0018334D" w:rsidP="0018334D">
      <w:pPr>
        <w:ind w:left="420" w:hangingChars="200" w:hanging="420"/>
        <w:rPr>
          <w:szCs w:val="21"/>
        </w:rPr>
      </w:pPr>
      <w:r>
        <w:rPr>
          <w:rFonts w:hint="eastAsia"/>
          <w:szCs w:val="21"/>
        </w:rPr>
        <w:t>（</w:t>
      </w:r>
      <w:r w:rsidRPr="00A919C0">
        <w:rPr>
          <w:rFonts w:hint="eastAsia"/>
          <w:szCs w:val="21"/>
        </w:rPr>
        <w:t>カ</w:t>
      </w:r>
      <w:r>
        <w:rPr>
          <w:rFonts w:hint="eastAsia"/>
          <w:szCs w:val="21"/>
        </w:rPr>
        <w:t xml:space="preserve">）　</w:t>
      </w:r>
      <w:r w:rsidRPr="00A919C0">
        <w:rPr>
          <w:rFonts w:hint="eastAsia"/>
          <w:szCs w:val="21"/>
        </w:rPr>
        <w:t>暴力団（暴力団員による不当な行為の防止等に関する法律（平成</w:t>
      </w:r>
      <w:r w:rsidRPr="00A919C0">
        <w:rPr>
          <w:szCs w:val="21"/>
        </w:rPr>
        <w:t>3</w:t>
      </w:r>
      <w:r w:rsidRPr="00A919C0">
        <w:rPr>
          <w:rFonts w:hint="eastAsia"/>
          <w:szCs w:val="21"/>
        </w:rPr>
        <w:t>年法律第</w:t>
      </w:r>
      <w:r w:rsidRPr="00A919C0">
        <w:rPr>
          <w:szCs w:val="21"/>
        </w:rPr>
        <w:t>77</w:t>
      </w:r>
      <w:r w:rsidRPr="00A919C0">
        <w:rPr>
          <w:rFonts w:hint="eastAsia"/>
          <w:szCs w:val="21"/>
        </w:rPr>
        <w:t>号）第</w:t>
      </w:r>
      <w:r w:rsidRPr="00A919C0">
        <w:rPr>
          <w:szCs w:val="21"/>
        </w:rPr>
        <w:t>2</w:t>
      </w:r>
      <w:r w:rsidRPr="00A919C0">
        <w:rPr>
          <w:rFonts w:hint="eastAsia"/>
          <w:szCs w:val="21"/>
        </w:rPr>
        <w:t>条第</w:t>
      </w:r>
      <w:r w:rsidRPr="00A919C0">
        <w:rPr>
          <w:szCs w:val="21"/>
        </w:rPr>
        <w:t>2</w:t>
      </w:r>
      <w:r w:rsidRPr="00A919C0">
        <w:rPr>
          <w:rFonts w:hint="eastAsia"/>
          <w:szCs w:val="21"/>
        </w:rPr>
        <w:t>号に規定する暴力団をいう。）又はその構成員（暴力団の構成団体の構成員を含む。）の統制の下にない法人であること。</w:t>
      </w:r>
    </w:p>
    <w:p w:rsidR="0018334D" w:rsidRPr="00392DA5" w:rsidRDefault="0018334D" w:rsidP="0018334D">
      <w:pPr>
        <w:ind w:left="420" w:hangingChars="200" w:hanging="420"/>
        <w:rPr>
          <w:rFonts w:asciiTheme="minorEastAsia" w:hAnsiTheme="minorEastAsia"/>
          <w:b/>
          <w:szCs w:val="21"/>
        </w:rPr>
      </w:pPr>
      <w:r>
        <w:rPr>
          <w:rFonts w:hint="eastAsia"/>
          <w:szCs w:val="21"/>
        </w:rPr>
        <w:t>（キ）　次に掲げる者が無限責任社員、取締役、執行委員、監査役、理事</w:t>
      </w:r>
      <w:r w:rsidRPr="00392DA5">
        <w:rPr>
          <w:rFonts w:asciiTheme="minorEastAsia" w:hAnsiTheme="minorEastAsia" w:cs="ＭＳ 明朝" w:hint="eastAsia"/>
          <w:szCs w:val="21"/>
        </w:rPr>
        <w:t>若しくはこれらに準ずる者、支配人または清算人である団体（イ及びウに掲げる者にあっては、</w:t>
      </w:r>
      <w:r>
        <w:rPr>
          <w:rFonts w:asciiTheme="minorEastAsia" w:hAnsiTheme="minorEastAsia" w:cs="ＭＳ 明朝" w:hint="eastAsia"/>
          <w:szCs w:val="21"/>
        </w:rPr>
        <w:t>村</w:t>
      </w:r>
      <w:r w:rsidRPr="00392DA5">
        <w:rPr>
          <w:rFonts w:asciiTheme="minorEastAsia" w:hAnsiTheme="minorEastAsia" w:cs="ＭＳ 明朝" w:hint="eastAsia"/>
          <w:szCs w:val="21"/>
        </w:rPr>
        <w:t>が資本金、基本金その他これらに準ずるものの２分の１以上を出資している法人を除く。）でないこと</w:t>
      </w:r>
      <w:r>
        <w:rPr>
          <w:rFonts w:asciiTheme="minorEastAsia" w:hAnsiTheme="minorEastAsia" w:cs="ＭＳ 明朝" w:hint="eastAsia"/>
          <w:szCs w:val="21"/>
        </w:rPr>
        <w:t>。</w:t>
      </w:r>
    </w:p>
    <w:p w:rsidR="0018334D" w:rsidRPr="00392DA5" w:rsidRDefault="0018334D" w:rsidP="0018334D">
      <w:pPr>
        <w:pStyle w:val="Default"/>
        <w:ind w:firstLineChars="200" w:firstLine="420"/>
        <w:rPr>
          <w:rFonts w:asciiTheme="minorEastAsia" w:eastAsiaTheme="minorEastAsia" w:hAnsiTheme="minorEastAsia" w:cs="ＭＳ 明朝"/>
          <w:sz w:val="21"/>
          <w:szCs w:val="21"/>
        </w:rPr>
      </w:pPr>
      <w:r w:rsidRPr="00392DA5">
        <w:rPr>
          <w:rFonts w:asciiTheme="minorEastAsia" w:eastAsiaTheme="minorEastAsia" w:hAnsiTheme="minorEastAsia" w:cs="ＭＳ 明朝" w:hint="eastAsia"/>
          <w:sz w:val="21"/>
          <w:szCs w:val="21"/>
        </w:rPr>
        <w:t>ア　議会の議員</w:t>
      </w:r>
    </w:p>
    <w:p w:rsidR="0018334D" w:rsidRPr="00392DA5" w:rsidRDefault="0018334D" w:rsidP="0018334D">
      <w:pPr>
        <w:pStyle w:val="Default"/>
        <w:ind w:firstLineChars="200" w:firstLine="420"/>
        <w:rPr>
          <w:rFonts w:asciiTheme="minorEastAsia" w:eastAsiaTheme="minorEastAsia" w:hAnsiTheme="minorEastAsia" w:cs="ＭＳ 明朝"/>
          <w:sz w:val="21"/>
          <w:szCs w:val="21"/>
        </w:rPr>
      </w:pPr>
      <w:r w:rsidRPr="00392DA5">
        <w:rPr>
          <w:rFonts w:asciiTheme="minorEastAsia" w:eastAsiaTheme="minorEastAsia" w:hAnsiTheme="minorEastAsia" w:cs="ＭＳ 明朝" w:hint="eastAsia"/>
          <w:sz w:val="21"/>
          <w:szCs w:val="21"/>
        </w:rPr>
        <w:t xml:space="preserve">イ　</w:t>
      </w:r>
      <w:r>
        <w:rPr>
          <w:rFonts w:asciiTheme="minorEastAsia" w:eastAsiaTheme="minorEastAsia" w:hAnsiTheme="minorEastAsia" w:cs="ＭＳ 明朝" w:hint="eastAsia"/>
          <w:sz w:val="21"/>
          <w:szCs w:val="21"/>
        </w:rPr>
        <w:t>村</w:t>
      </w:r>
      <w:r w:rsidRPr="00392DA5">
        <w:rPr>
          <w:rFonts w:asciiTheme="minorEastAsia" w:eastAsiaTheme="minorEastAsia" w:hAnsiTheme="minorEastAsia" w:cs="ＭＳ 明朝" w:hint="eastAsia"/>
          <w:sz w:val="21"/>
          <w:szCs w:val="21"/>
        </w:rPr>
        <w:t>長及び副</w:t>
      </w:r>
      <w:r>
        <w:rPr>
          <w:rFonts w:asciiTheme="minorEastAsia" w:eastAsiaTheme="minorEastAsia" w:hAnsiTheme="minorEastAsia" w:cs="ＭＳ 明朝" w:hint="eastAsia"/>
          <w:sz w:val="21"/>
          <w:szCs w:val="21"/>
        </w:rPr>
        <w:t>村</w:t>
      </w:r>
      <w:r w:rsidRPr="00392DA5">
        <w:rPr>
          <w:rFonts w:asciiTheme="minorEastAsia" w:eastAsiaTheme="minorEastAsia" w:hAnsiTheme="minorEastAsia" w:cs="ＭＳ 明朝" w:hint="eastAsia"/>
          <w:sz w:val="21"/>
          <w:szCs w:val="21"/>
        </w:rPr>
        <w:t>長</w:t>
      </w:r>
    </w:p>
    <w:p w:rsidR="0018334D" w:rsidRPr="00392DA5" w:rsidRDefault="0018334D" w:rsidP="0018334D">
      <w:pPr>
        <w:ind w:leftChars="200" w:left="840" w:hangingChars="200" w:hanging="420"/>
        <w:rPr>
          <w:rFonts w:asciiTheme="minorEastAsia" w:hAnsiTheme="minorEastAsia" w:cs="ＭＳ 明朝"/>
          <w:szCs w:val="21"/>
        </w:rPr>
      </w:pPr>
      <w:r w:rsidRPr="00392DA5">
        <w:rPr>
          <w:rFonts w:asciiTheme="minorEastAsia" w:hAnsiTheme="minorEastAsia" w:cs="ＭＳ 明朝" w:hint="eastAsia"/>
          <w:szCs w:val="21"/>
        </w:rPr>
        <w:t>ウ　教育長及び教育委員、選挙管理委員会委員、監査委員、農業委員会委員、固定資産評価審査委員会委員</w:t>
      </w:r>
    </w:p>
    <w:p w:rsidR="0018334D" w:rsidRPr="0018334D" w:rsidRDefault="0018334D" w:rsidP="00B8493A">
      <w:pPr>
        <w:rPr>
          <w:rFonts w:ascii="ＭＳ 明朝" w:eastAsia="ＭＳ 明朝" w:hAnsi="ＭＳ 明朝"/>
          <w:sz w:val="24"/>
        </w:rPr>
      </w:pPr>
    </w:p>
    <w:sectPr w:rsidR="0018334D" w:rsidRPr="0018334D" w:rsidSect="00B8493A">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462" w:rsidRDefault="00976462" w:rsidP="00BA4EEF">
      <w:r>
        <w:separator/>
      </w:r>
    </w:p>
  </w:endnote>
  <w:endnote w:type="continuationSeparator" w:id="0">
    <w:p w:rsidR="00976462" w:rsidRDefault="00976462" w:rsidP="00BA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462" w:rsidRDefault="00976462" w:rsidP="00BA4EEF">
      <w:r>
        <w:separator/>
      </w:r>
    </w:p>
  </w:footnote>
  <w:footnote w:type="continuationSeparator" w:id="0">
    <w:p w:rsidR="00976462" w:rsidRDefault="00976462" w:rsidP="00BA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CCB02E"/>
    <w:lvl w:ilvl="0" w:tplc="F2D0A942">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78"/>
    <w:rsid w:val="00045C61"/>
    <w:rsid w:val="0018334D"/>
    <w:rsid w:val="00285EC1"/>
    <w:rsid w:val="004C381D"/>
    <w:rsid w:val="005A30C0"/>
    <w:rsid w:val="00887034"/>
    <w:rsid w:val="00922EDD"/>
    <w:rsid w:val="00976462"/>
    <w:rsid w:val="009F4C25"/>
    <w:rsid w:val="00B8493A"/>
    <w:rsid w:val="00BA4EEF"/>
    <w:rsid w:val="00C14A4D"/>
    <w:rsid w:val="00C53BFA"/>
    <w:rsid w:val="00C83E56"/>
    <w:rsid w:val="00CA3220"/>
    <w:rsid w:val="00E33FAF"/>
    <w:rsid w:val="00E669AF"/>
    <w:rsid w:val="00F91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A1518"/>
  <w15:chartTrackingRefBased/>
  <w15:docId w15:val="{A56B46F9-B328-4FC1-99A8-51FBB821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EEF"/>
    <w:pPr>
      <w:tabs>
        <w:tab w:val="center" w:pos="4252"/>
        <w:tab w:val="right" w:pos="8504"/>
      </w:tabs>
      <w:snapToGrid w:val="0"/>
    </w:pPr>
  </w:style>
  <w:style w:type="character" w:customStyle="1" w:styleId="a4">
    <w:name w:val="ヘッダー (文字)"/>
    <w:basedOn w:val="a0"/>
    <w:link w:val="a3"/>
    <w:uiPriority w:val="99"/>
    <w:rsid w:val="00BA4EEF"/>
  </w:style>
  <w:style w:type="paragraph" w:styleId="a5">
    <w:name w:val="footer"/>
    <w:basedOn w:val="a"/>
    <w:link w:val="a6"/>
    <w:uiPriority w:val="99"/>
    <w:unhideWhenUsed/>
    <w:rsid w:val="00BA4EEF"/>
    <w:pPr>
      <w:tabs>
        <w:tab w:val="center" w:pos="4252"/>
        <w:tab w:val="right" w:pos="8504"/>
      </w:tabs>
      <w:snapToGrid w:val="0"/>
    </w:pPr>
  </w:style>
  <w:style w:type="character" w:customStyle="1" w:styleId="a6">
    <w:name w:val="フッター (文字)"/>
    <w:basedOn w:val="a0"/>
    <w:link w:val="a5"/>
    <w:uiPriority w:val="99"/>
    <w:rsid w:val="00BA4EEF"/>
  </w:style>
  <w:style w:type="paragraph" w:styleId="a7">
    <w:name w:val="Note Heading"/>
    <w:basedOn w:val="a"/>
    <w:next w:val="a"/>
    <w:link w:val="a8"/>
    <w:rsid w:val="00B8493A"/>
    <w:pPr>
      <w:jc w:val="center"/>
    </w:pPr>
    <w:rPr>
      <w:rFonts w:cs="Times New Roman"/>
      <w:szCs w:val="20"/>
    </w:rPr>
  </w:style>
  <w:style w:type="character" w:customStyle="1" w:styleId="a8">
    <w:name w:val="記 (文字)"/>
    <w:basedOn w:val="a0"/>
    <w:link w:val="a7"/>
    <w:rsid w:val="00B8493A"/>
    <w:rPr>
      <w:rFonts w:cs="Times New Roman"/>
      <w:szCs w:val="20"/>
    </w:rPr>
  </w:style>
  <w:style w:type="paragraph" w:styleId="a9">
    <w:name w:val="List Paragraph"/>
    <w:basedOn w:val="a"/>
    <w:qFormat/>
    <w:rsid w:val="00B8493A"/>
    <w:pPr>
      <w:ind w:left="840"/>
    </w:pPr>
    <w:rPr>
      <w:rFonts w:cs="Times New Roman"/>
      <w:szCs w:val="20"/>
    </w:rPr>
  </w:style>
  <w:style w:type="table" w:styleId="aa">
    <w:name w:val="Table Grid"/>
    <w:basedOn w:val="a1"/>
    <w:rsid w:val="00B8493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34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御杖村</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r-kawakami</dc:creator>
  <cp:keywords/>
  <dc:description/>
  <cp:lastModifiedBy>r-kawakami</cp:lastModifiedBy>
  <cp:revision>17</cp:revision>
  <cp:lastPrinted>2025-09-18T06:48:00Z</cp:lastPrinted>
  <dcterms:created xsi:type="dcterms:W3CDTF">2024-12-12T06:19:00Z</dcterms:created>
  <dcterms:modified xsi:type="dcterms:W3CDTF">2025-09-20T06:08:00Z</dcterms:modified>
</cp:coreProperties>
</file>